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F9" w:rsidRPr="00382FAF" w:rsidRDefault="000F47A6">
      <w:pPr>
        <w:spacing w:after="0"/>
        <w:ind w:right="79"/>
        <w:jc w:val="center"/>
        <w:rPr>
          <w:sz w:val="20"/>
        </w:rPr>
      </w:pPr>
      <w:bookmarkStart w:id="0" w:name="_GoBack"/>
      <w:bookmarkEnd w:id="0"/>
      <w:r w:rsidRPr="00382FAF">
        <w:rPr>
          <w:rFonts w:ascii="Times New Roman" w:eastAsia="Times New Roman" w:hAnsi="Times New Roman" w:cs="Times New Roman"/>
        </w:rPr>
        <w:t>П</w:t>
      </w:r>
      <w:r w:rsidR="00762DE1" w:rsidRPr="00382FAF">
        <w:rPr>
          <w:rFonts w:ascii="Times New Roman" w:eastAsia="Times New Roman" w:hAnsi="Times New Roman" w:cs="Times New Roman"/>
        </w:rPr>
        <w:t xml:space="preserve">АО «МРСК Юга» Филиал «______________________» </w:t>
      </w:r>
    </w:p>
    <w:p w:rsidR="00FC27F9" w:rsidRPr="00382FAF" w:rsidRDefault="00762DE1">
      <w:pPr>
        <w:spacing w:after="0" w:line="234" w:lineRule="auto"/>
        <w:ind w:left="1562" w:right="1562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20"/>
        </w:rPr>
        <w:t xml:space="preserve">А К </w:t>
      </w:r>
      <w:proofErr w:type="gramStart"/>
      <w:r w:rsidRPr="00382FAF">
        <w:rPr>
          <w:rFonts w:ascii="Times New Roman" w:eastAsia="Times New Roman" w:hAnsi="Times New Roman" w:cs="Times New Roman"/>
          <w:sz w:val="20"/>
        </w:rPr>
        <w:t>Т  №</w:t>
      </w:r>
      <w:proofErr w:type="gramEnd"/>
      <w:r w:rsidRPr="00382FAF">
        <w:rPr>
          <w:rFonts w:ascii="Times New Roman" w:eastAsia="Times New Roman" w:hAnsi="Times New Roman" w:cs="Times New Roman"/>
          <w:sz w:val="20"/>
        </w:rPr>
        <w:t xml:space="preserve"> _______________________  от  « _____ » _________________ 20___года. о неучтенном потреблении электроэнергии у потребителя (юридического лица)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proofErr w:type="gramStart"/>
      <w:r w:rsidRPr="00382FAF">
        <w:rPr>
          <w:rFonts w:ascii="Times New Roman" w:eastAsia="Times New Roman" w:hAnsi="Times New Roman" w:cs="Times New Roman"/>
          <w:sz w:val="18"/>
        </w:rPr>
        <w:t>Потребитель:_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 дог. №__________________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Юр. 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адрес:_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 тел.№___________________ Схема энергоснабжения________________________________________________________________________________________ </w:t>
      </w:r>
    </w:p>
    <w:p w:rsidR="00FC27F9" w:rsidRPr="00382FAF" w:rsidRDefault="00762DE1">
      <w:pPr>
        <w:spacing w:after="28" w:line="249" w:lineRule="auto"/>
        <w:ind w:left="10" w:right="60" w:hanging="10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>(диспетчерское наименование ПС, фидера, ВЛ 6-10кВ, ТП 6(</w:t>
      </w:r>
      <w:proofErr w:type="gramStart"/>
      <w:r w:rsidRPr="00382FAF">
        <w:rPr>
          <w:rFonts w:ascii="Times New Roman" w:eastAsia="Times New Roman" w:hAnsi="Times New Roman" w:cs="Times New Roman"/>
          <w:sz w:val="14"/>
        </w:rPr>
        <w:t>10)/</w:t>
      </w:r>
      <w:proofErr w:type="gramEnd"/>
      <w:r w:rsidRPr="00382FAF">
        <w:rPr>
          <w:rFonts w:ascii="Times New Roman" w:eastAsia="Times New Roman" w:hAnsi="Times New Roman" w:cs="Times New Roman"/>
          <w:sz w:val="14"/>
        </w:rPr>
        <w:t xml:space="preserve">0,4)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1. Настоящий акт составлен представителями филиала </w:t>
      </w:r>
      <w:r w:rsidR="000F47A6" w:rsidRPr="00382FAF">
        <w:rPr>
          <w:rFonts w:ascii="Times New Roman" w:eastAsia="Times New Roman" w:hAnsi="Times New Roman" w:cs="Times New Roman"/>
          <w:sz w:val="18"/>
        </w:rPr>
        <w:t>П</w:t>
      </w:r>
      <w:r w:rsidRPr="00382FAF">
        <w:rPr>
          <w:rFonts w:ascii="Times New Roman" w:eastAsia="Times New Roman" w:hAnsi="Times New Roman" w:cs="Times New Roman"/>
          <w:sz w:val="18"/>
        </w:rPr>
        <w:t xml:space="preserve">АО «МРСК 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Юга»-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«_________________»:  </w:t>
      </w:r>
      <w:r w:rsidRPr="00382FAF"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:rsidR="00FC27F9" w:rsidRPr="00382FAF" w:rsidRDefault="00762DE1" w:rsidP="000F47A6">
      <w:pPr>
        <w:spacing w:after="0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:rsidR="00FC27F9" w:rsidRPr="00382FAF" w:rsidRDefault="00762DE1" w:rsidP="000F47A6">
      <w:pPr>
        <w:spacing w:after="0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:rsidR="00FC27F9" w:rsidRPr="00382FAF" w:rsidRDefault="00762DE1">
      <w:pPr>
        <w:spacing w:after="77" w:line="249" w:lineRule="auto"/>
        <w:ind w:left="10" w:right="60" w:hanging="10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(структурное подразделение, должность, фамилия, имя, отчество полностью)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>в присутствии Потребителя (его уполномоченного представителя)</w:t>
      </w:r>
      <w:r w:rsidRPr="00382FAF">
        <w:rPr>
          <w:rFonts w:ascii="Times New Roman" w:eastAsia="Times New Roman" w:hAnsi="Times New Roman" w:cs="Times New Roman"/>
        </w:rPr>
        <w:t xml:space="preserve"> ___________________________________________ ___________________________________________________________________________________________ ___________________________________________________________________________________________ </w:t>
      </w:r>
    </w:p>
    <w:p w:rsidR="00FC27F9" w:rsidRPr="00382FAF" w:rsidRDefault="00762DE1">
      <w:pPr>
        <w:spacing w:after="28"/>
        <w:ind w:left="-15" w:right="529" w:firstLine="9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(Ф.И.О. полностью, место работы, должность представителя потребителя, реквизиты документов, подтверждающие его полномочия) </w:t>
      </w:r>
      <w:r w:rsidRPr="00382FAF">
        <w:rPr>
          <w:rFonts w:ascii="Times New Roman" w:eastAsia="Times New Roman" w:hAnsi="Times New Roman" w:cs="Times New Roman"/>
          <w:sz w:val="18"/>
        </w:rPr>
        <w:t xml:space="preserve">либо в присутствии незаинтересованных лиц: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___________________________________________________________________________________________ </w:t>
      </w:r>
      <w:r w:rsidRPr="00382FAF">
        <w:rPr>
          <w:rFonts w:ascii="Times New Roman" w:eastAsia="Times New Roman" w:hAnsi="Times New Roman" w:cs="Times New Roman"/>
          <w:sz w:val="18"/>
        </w:rPr>
        <w:t xml:space="preserve">о том, что осмотром на месте </w:t>
      </w: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  <w:sz w:val="14"/>
        </w:rPr>
        <w:t xml:space="preserve"> </w:t>
      </w:r>
    </w:p>
    <w:p w:rsidR="00FC27F9" w:rsidRPr="00382FAF" w:rsidRDefault="00762DE1">
      <w:pPr>
        <w:spacing w:after="4"/>
        <w:ind w:left="-5" w:right="529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                                                   </w:t>
      </w:r>
      <w:r w:rsidRPr="00382FAF">
        <w:rPr>
          <w:rFonts w:ascii="Times New Roman" w:eastAsia="Times New Roman" w:hAnsi="Times New Roman" w:cs="Times New Roman"/>
          <w:sz w:val="14"/>
        </w:rPr>
        <w:t>(тип помещения (цех, магазин, мастерская и т.п.), адрес местонахождения)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>установлено, что Потребителем допущено _______________________________________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_  потребление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 электроэнергии </w:t>
      </w:r>
    </w:p>
    <w:p w:rsidR="00FC27F9" w:rsidRPr="00382FAF" w:rsidRDefault="00762DE1">
      <w:pPr>
        <w:spacing w:after="28" w:line="249" w:lineRule="auto"/>
        <w:ind w:left="10" w:right="60" w:hanging="10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             (указывается </w:t>
      </w:r>
      <w:proofErr w:type="spellStart"/>
      <w:r w:rsidRPr="00382FAF">
        <w:rPr>
          <w:rFonts w:ascii="Times New Roman" w:eastAsia="Times New Roman" w:hAnsi="Times New Roman" w:cs="Times New Roman"/>
          <w:sz w:val="14"/>
        </w:rPr>
        <w:t>безучетное</w:t>
      </w:r>
      <w:proofErr w:type="spellEnd"/>
      <w:r w:rsidRPr="00382FAF">
        <w:rPr>
          <w:rFonts w:ascii="Times New Roman" w:eastAsia="Times New Roman" w:hAnsi="Times New Roman" w:cs="Times New Roman"/>
          <w:sz w:val="14"/>
        </w:rPr>
        <w:t xml:space="preserve"> или бездоговорное)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путем (по причине) ____________________________________________________________________________________________ </w:t>
      </w: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Данные о системе учета, в том числе данные прибора учета: </w:t>
      </w:r>
    </w:p>
    <w:tbl>
      <w:tblPr>
        <w:tblStyle w:val="TableGrid"/>
        <w:tblW w:w="11045" w:type="dxa"/>
        <w:tblInd w:w="-110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482"/>
        <w:gridCol w:w="1886"/>
        <w:gridCol w:w="1552"/>
        <w:gridCol w:w="1690"/>
        <w:gridCol w:w="1127"/>
        <w:gridCol w:w="1553"/>
        <w:gridCol w:w="1643"/>
        <w:gridCol w:w="1112"/>
      </w:tblGrid>
      <w:tr w:rsidR="00FC27F9" w:rsidRPr="00382FAF" w:rsidTr="000F47A6">
        <w:trPr>
          <w:trHeight w:val="3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63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№ </w:t>
            </w:r>
          </w:p>
          <w:p w:rsidR="00FC27F9" w:rsidRPr="00382FAF" w:rsidRDefault="00762DE1" w:rsidP="000F47A6">
            <w:pPr>
              <w:spacing w:line="240" w:lineRule="atLeast"/>
              <w:ind w:right="2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п/п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25" w:right="95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Присоединение (объект)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right="16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Тип счётчика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12" w:firstLine="182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Заводской             номер счётчика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7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Наличие пломбы ЦСМ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21" w:right="77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Показания счётчика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8" w:right="14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Номер пломбы сетевой организации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69" w:hanging="283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Коэффициент учёта </w:t>
            </w:r>
          </w:p>
        </w:tc>
      </w:tr>
      <w:tr w:rsidR="00FC27F9" w:rsidRPr="00382FAF" w:rsidTr="000F47A6">
        <w:trPr>
          <w:trHeight w:val="1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5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10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10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FC27F9" w:rsidRPr="00382FAF" w:rsidTr="000F47A6">
        <w:trPr>
          <w:trHeight w:val="1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5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06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10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10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FC27F9" w:rsidRPr="00382FAF" w:rsidTr="000F47A6">
        <w:trPr>
          <w:trHeight w:val="2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7F9" w:rsidRPr="00382FAF" w:rsidRDefault="00FC27F9" w:rsidP="000F47A6">
            <w:pPr>
              <w:spacing w:line="240" w:lineRule="atLeast"/>
              <w:rPr>
                <w:sz w:val="1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left="-53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Трансформаторы тока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right="9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Тип ТТ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287" w:right="257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Заводской </w:t>
            </w:r>
            <w:proofErr w:type="gramStart"/>
            <w:r w:rsidRPr="00382FAF">
              <w:rPr>
                <w:rFonts w:ascii="Times New Roman" w:eastAsia="Times New Roman" w:hAnsi="Times New Roman" w:cs="Times New Roman"/>
                <w:sz w:val="14"/>
              </w:rPr>
              <w:t>номер  ТТ</w:t>
            </w:r>
            <w:proofErr w:type="gramEnd"/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right="13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Наличие пломбы ЦСМ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8" w:right="14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Номер пломбы сетевой организации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9" w:firstLine="67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>Коэффициент трансформации</w:t>
            </w:r>
          </w:p>
        </w:tc>
      </w:tr>
      <w:tr w:rsidR="00FC27F9" w:rsidRPr="00382FAF" w:rsidTr="000F47A6">
        <w:trPr>
          <w:trHeight w:val="17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79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«А»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5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0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5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0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5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  <w:tr w:rsidR="00FC27F9" w:rsidRPr="00382FAF" w:rsidTr="000F47A6">
        <w:trPr>
          <w:trHeight w:val="18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8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«В»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6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  <w:tr w:rsidR="00FC27F9" w:rsidRPr="00382FAF" w:rsidTr="000F47A6">
        <w:trPr>
          <w:trHeight w:val="1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8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«С»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0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0"/>
              </w:rPr>
            </w:pPr>
            <w:r w:rsidRPr="00382FAF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</w:tr>
      <w:tr w:rsidR="00FC27F9" w:rsidRPr="00382FAF" w:rsidTr="000F47A6">
        <w:trPr>
          <w:trHeight w:val="2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289" w:hanging="176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Трансформаторы напряжения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right="6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Тип ТН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84" w:right="73" w:hanging="1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Заводской номер ТН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 w:rsidP="000F47A6">
            <w:pPr>
              <w:spacing w:line="240" w:lineRule="atLeast"/>
              <w:ind w:right="13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Наличие пломбы ЦСМ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8" w:right="14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Номер пломбы сетевой организации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19" w:firstLine="67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>Коэффициент трансформации</w:t>
            </w:r>
          </w:p>
        </w:tc>
      </w:tr>
      <w:tr w:rsidR="00FC27F9" w:rsidRPr="00382FAF" w:rsidTr="000F47A6">
        <w:trPr>
          <w:trHeight w:val="1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79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«А»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0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FC27F9" w:rsidRPr="00382FAF" w:rsidTr="000F47A6">
        <w:trPr>
          <w:trHeight w:val="1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27F9" w:rsidRPr="00382FAF" w:rsidRDefault="00FC27F9" w:rsidP="000F47A6">
            <w:pPr>
              <w:spacing w:line="240" w:lineRule="atLeast"/>
              <w:rPr>
                <w:sz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8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«В»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0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FC27F9" w:rsidRPr="00382FAF" w:rsidTr="000F47A6">
        <w:trPr>
          <w:trHeight w:val="16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7F9" w:rsidRPr="00382FAF" w:rsidRDefault="00FC27F9" w:rsidP="000F47A6">
            <w:pPr>
              <w:spacing w:line="240" w:lineRule="atLeast"/>
              <w:rPr>
                <w:sz w:val="1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38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Фаза «С»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1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50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spacing w:line="240" w:lineRule="atLeast"/>
              <w:ind w:left="46"/>
              <w:jc w:val="center"/>
              <w:rPr>
                <w:sz w:val="12"/>
              </w:rPr>
            </w:pPr>
            <w:r w:rsidRPr="00382FAF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</w:tbl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Данные вводного провода (кабеля): </w:t>
      </w:r>
    </w:p>
    <w:tbl>
      <w:tblPr>
        <w:tblStyle w:val="TableGrid"/>
        <w:tblW w:w="11063" w:type="dxa"/>
        <w:tblInd w:w="-110" w:type="dxa"/>
        <w:tblCellMar>
          <w:top w:w="37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570"/>
        <w:gridCol w:w="2244"/>
        <w:gridCol w:w="1806"/>
        <w:gridCol w:w="2177"/>
        <w:gridCol w:w="1849"/>
        <w:gridCol w:w="2417"/>
      </w:tblGrid>
      <w:tr w:rsidR="00FC27F9" w:rsidRPr="00382FAF" w:rsidTr="000F47A6">
        <w:trPr>
          <w:trHeight w:val="4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right="60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№ </w:t>
            </w:r>
          </w:p>
          <w:p w:rsidR="00FC27F9" w:rsidRPr="00382FAF" w:rsidRDefault="00762DE1">
            <w:pPr>
              <w:ind w:right="64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п/п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Тип ввода (однофазный/ трехфазный)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Номинальное фазное напряжение, </w:t>
            </w:r>
            <w:proofErr w:type="spellStart"/>
            <w:r w:rsidRPr="00382FAF">
              <w:rPr>
                <w:rFonts w:ascii="Times New Roman" w:eastAsia="Times New Roman" w:hAnsi="Times New Roman" w:cs="Times New Roman"/>
                <w:sz w:val="14"/>
              </w:rPr>
              <w:t>кВ</w:t>
            </w:r>
            <w:proofErr w:type="spellEnd"/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jc w:val="center"/>
              <w:rPr>
                <w:sz w:val="20"/>
              </w:rPr>
            </w:pPr>
            <w:proofErr w:type="gramStart"/>
            <w:r w:rsidRPr="00382FAF">
              <w:rPr>
                <w:rFonts w:ascii="Times New Roman" w:eastAsia="Times New Roman" w:hAnsi="Times New Roman" w:cs="Times New Roman"/>
                <w:sz w:val="14"/>
              </w:rPr>
              <w:t>Материал  вводного</w:t>
            </w:r>
            <w:proofErr w:type="gramEnd"/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проводника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Сечение вводного проводника, мм^2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Наличие пломбы сетевой организации на вводном выключателе </w:t>
            </w:r>
          </w:p>
        </w:tc>
      </w:tr>
      <w:tr w:rsidR="00FC27F9" w:rsidRPr="00382FAF" w:rsidTr="00382FAF">
        <w:trPr>
          <w:trHeight w:val="1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FC27F9" w:rsidP="000F47A6">
            <w:pPr>
              <w:rPr>
                <w:sz w:val="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3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right="170"/>
              <w:jc w:val="center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8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right="214"/>
              <w:jc w:val="center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8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  <w:tr w:rsidR="00FC27F9" w:rsidRPr="00382FAF" w:rsidTr="000F47A6">
        <w:trPr>
          <w:trHeight w:val="1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FC27F9" w:rsidP="000F47A6">
            <w:pPr>
              <w:rPr>
                <w:sz w:val="6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3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right="170"/>
              <w:jc w:val="center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8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right="214"/>
              <w:jc w:val="center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 w:rsidP="000F47A6">
            <w:pPr>
              <w:ind w:left="648"/>
              <w:rPr>
                <w:sz w:val="6"/>
              </w:rPr>
            </w:pPr>
            <w:r w:rsidRPr="00382FAF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</w:tr>
    </w:tbl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Данные о мощности Потребителя в соответствие с техническими 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документами:_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__________________________ кВт. </w:t>
      </w:r>
    </w:p>
    <w:p w:rsidR="00FC27F9" w:rsidRPr="00382FAF" w:rsidRDefault="00762DE1">
      <w:pPr>
        <w:spacing w:after="96" w:line="249" w:lineRule="auto"/>
        <w:ind w:left="10" w:hanging="10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(актом о технологическом присоединении, актом разграничения балансовой принадлежности электросетей, актом разграничения эксплуатационной ответственности сторон) </w:t>
      </w:r>
    </w:p>
    <w:p w:rsidR="00FC27F9" w:rsidRPr="00382FAF" w:rsidRDefault="000F47A6" w:rsidP="000F47A6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>Дата (число, месяц, год) предыдущей проверки системы учета (в случае бездоговорного электропотребления дата предыдущей проверки технического состояния объектов электросетевого хозяйства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):</w:t>
      </w:r>
      <w:r w:rsidR="00762DE1" w:rsidRPr="00382FAF">
        <w:rPr>
          <w:rFonts w:ascii="Times New Roman" w:eastAsia="Times New Roman" w:hAnsi="Times New Roman" w:cs="Times New Roman"/>
          <w:sz w:val="18"/>
        </w:rPr>
        <w:t>_</w:t>
      </w:r>
      <w:proofErr w:type="gramEnd"/>
      <w:r w:rsidR="00762DE1" w:rsidRPr="00382FAF">
        <w:rPr>
          <w:rFonts w:ascii="Times New Roman" w:eastAsia="Times New Roman" w:hAnsi="Times New Roman" w:cs="Times New Roman"/>
          <w:sz w:val="18"/>
        </w:rPr>
        <w:t>_______________________________</w:t>
      </w:r>
      <w:r w:rsidR="00382FAF">
        <w:rPr>
          <w:rFonts w:ascii="Times New Roman" w:eastAsia="Times New Roman" w:hAnsi="Times New Roman" w:cs="Times New Roman"/>
          <w:sz w:val="18"/>
        </w:rPr>
        <w:t>___________________________</w:t>
      </w:r>
      <w:r w:rsidR="00762DE1" w:rsidRPr="00382FAF">
        <w:rPr>
          <w:rFonts w:ascii="Times New Roman" w:eastAsia="Times New Roman" w:hAnsi="Times New Roman" w:cs="Times New Roman"/>
          <w:sz w:val="18"/>
        </w:rPr>
        <w:t>___</w:t>
      </w:r>
      <w:r w:rsidR="00762DE1" w:rsidRPr="00382FAF">
        <w:rPr>
          <w:rFonts w:ascii="Times New Roman" w:eastAsia="Times New Roman" w:hAnsi="Times New Roman" w:cs="Times New Roman"/>
          <w:sz w:val="18"/>
          <w:vertAlign w:val="subscript"/>
        </w:rPr>
        <w:t xml:space="preserve"> </w:t>
      </w:r>
    </w:p>
    <w:p w:rsidR="00FC27F9" w:rsidRPr="00382FAF" w:rsidRDefault="00382FAF" w:rsidP="00382FAF">
      <w:pPr>
        <w:spacing w:after="82"/>
        <w:ind w:right="819"/>
        <w:jc w:val="center"/>
        <w:rPr>
          <w:sz w:val="20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</w:t>
      </w:r>
      <w:r w:rsidR="00762DE1" w:rsidRPr="00382FAF">
        <w:rPr>
          <w:rFonts w:ascii="Times New Roman" w:eastAsia="Times New Roman" w:hAnsi="Times New Roman" w:cs="Times New Roman"/>
          <w:sz w:val="14"/>
        </w:rPr>
        <w:t xml:space="preserve">(если ранее проводилась проверка) </w:t>
      </w:r>
    </w:p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proofErr w:type="gramStart"/>
      <w:r w:rsidRPr="00382FAF">
        <w:rPr>
          <w:rFonts w:ascii="Times New Roman" w:eastAsia="Times New Roman" w:hAnsi="Times New Roman" w:cs="Times New Roman"/>
          <w:sz w:val="18"/>
        </w:rPr>
        <w:t>Заполняется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 а) при повреждении электросчетчика: </w:t>
      </w:r>
    </w:p>
    <w:p w:rsidR="00FC27F9" w:rsidRPr="00382FAF" w:rsidRDefault="00762DE1">
      <w:pPr>
        <w:spacing w:after="5" w:line="248" w:lineRule="auto"/>
        <w:ind w:left="-5" w:right="191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>Расчетный электросчетчик снят и вручен Потребителю в опломбированной упаковке (пломба № __________________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_)  для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 xml:space="preserve"> доставки на вскрытие и проверку по адресу: __________________________________________________________________ </w:t>
      </w:r>
      <w:r w:rsidRPr="00382FAF">
        <w:rPr>
          <w:rFonts w:ascii="Times New Roman" w:eastAsia="Times New Roman" w:hAnsi="Times New Roman" w:cs="Times New Roman"/>
        </w:rPr>
        <w:t xml:space="preserve">___________________________________________ </w:t>
      </w:r>
      <w:r w:rsidRPr="00382FAF">
        <w:rPr>
          <w:rFonts w:ascii="Times New Roman" w:eastAsia="Times New Roman" w:hAnsi="Times New Roman" w:cs="Times New Roman"/>
          <w:sz w:val="18"/>
        </w:rPr>
        <w:t xml:space="preserve">комн. __________ не позднее «______»________________ 20___г. При себе необходимо иметь упакованный, опломбированный электросчетчик и настоящий акт.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б) при нарушении схемы учета или обнаружении скрытой проводки (подключенной к сети помимо электросчетчика, скрытых измерительных трансформаторов тока, заземления, нарушений в схеме учета и т.п.) или недоучета указать способ неучтенного использования электроэнергии): </w:t>
      </w:r>
      <w:r w:rsidRPr="00382FAF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382FAF">
        <w:rPr>
          <w:rFonts w:ascii="Times New Roman" w:eastAsia="Times New Roman" w:hAnsi="Times New Roman" w:cs="Times New Roman"/>
        </w:rPr>
        <w:t>__________</w:t>
      </w:r>
      <w:r w:rsidRPr="00382FAF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5E78D8">
      <w:pPr>
        <w:spacing w:after="5" w:line="250" w:lineRule="auto"/>
        <w:ind w:left="-5" w:right="22" w:hanging="10"/>
        <w:rPr>
          <w:sz w:val="20"/>
        </w:rPr>
      </w:pPr>
      <w:r w:rsidRPr="00382FA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157480</wp:posOffset>
                </wp:positionV>
                <wp:extent cx="14382749" cy="454659"/>
                <wp:effectExtent l="0" t="0" r="63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49" cy="45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FAF" w:rsidRDefault="00382FAF" w:rsidP="00BC2287">
                            <w:pPr>
                              <w:jc w:val="both"/>
                            </w:pPr>
                            <w:r w:rsidRPr="00382FAF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Бездоговорное и </w:t>
                            </w:r>
                            <w:proofErr w:type="spellStart"/>
                            <w:r w:rsidRPr="00382FAF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безучетное</w:t>
                            </w:r>
                            <w:proofErr w:type="spellEnd"/>
                            <w:r w:rsidRPr="00382FAF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электропотребление является основанием для полного или частичного ограничения режима потребления электрической энергии (п.121</w:t>
                            </w:r>
                            <w:r w:rsidRPr="00382FAF"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  <w:r w:rsidRPr="00382FAF"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"Основных положений функционирования розничных рынков электрической энергии", п.2 «Правил полного и (или) частичного ограничения режима потребления электрической энергии», утверждены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П РФ от 04 мая 2012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года  №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442.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2.4pt;width:1132.5pt;height:3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" stroked="f">
                <v:textbox style="mso-fit-shape-to-text:t">
                  <w:txbxContent>
                    <w:p w:rsidR="00382FAF" w:rsidRDefault="00382FAF" w:rsidP="00BC2287">
                      <w:pPr>
                        <w:jc w:val="both"/>
                      </w:pPr>
                      <w:r w:rsidRPr="00382FAF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Бездоговорное и </w:t>
                      </w:r>
                      <w:proofErr w:type="spellStart"/>
                      <w:r w:rsidRPr="00382FAF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безучетное</w:t>
                      </w:r>
                      <w:proofErr w:type="spellEnd"/>
                      <w:r w:rsidRPr="00382FAF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электропотребление является основанием для полного или частичного ограничения режима потребления электрической энергии (п.121</w:t>
                      </w:r>
                      <w:r w:rsidRPr="00382FAF"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  <w:r w:rsidRPr="00382FAF"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"Основных положений функционирования розничных рынков электрической энергии", п.2 «Правил полного и (или) частичного ограничения режима потребления электрической энергии», утверждены П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П РФ от 04 мая 2012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года  №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442.</w:t>
                      </w:r>
                    </w:p>
                  </w:txbxContent>
                </v:textbox>
              </v:shape>
            </w:pict>
          </mc:Fallback>
        </mc:AlternateContent>
      </w:r>
      <w:r w:rsidR="00762DE1"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="00762DE1"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Default="00762DE1">
      <w:pPr>
        <w:spacing w:after="0"/>
        <w:rPr>
          <w:rFonts w:ascii="Times New Roman" w:eastAsia="Times New Roman" w:hAnsi="Times New Roman" w:cs="Times New Roman"/>
          <w:sz w:val="18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382FAF" w:rsidRPr="00382FAF" w:rsidRDefault="00382FAF">
      <w:pPr>
        <w:spacing w:after="0"/>
        <w:rPr>
          <w:sz w:val="20"/>
        </w:rPr>
      </w:pPr>
    </w:p>
    <w:p w:rsidR="00FC27F9" w:rsidRPr="00382FAF" w:rsidRDefault="00762DE1">
      <w:pPr>
        <w:spacing w:after="26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Схема неучтенного потребления: </w:t>
      </w:r>
    </w:p>
    <w:p w:rsidR="00FC27F9" w:rsidRPr="00382FAF" w:rsidRDefault="00762DE1">
      <w:pPr>
        <w:spacing w:after="0" w:line="244" w:lineRule="auto"/>
        <w:ind w:right="10926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 </w:t>
      </w: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spacing w:after="0"/>
        <w:rPr>
          <w:sz w:val="20"/>
        </w:rPr>
      </w:pPr>
      <w:r w:rsidRPr="00382FAF">
        <w:rPr>
          <w:rFonts w:ascii="Times New Roman" w:eastAsia="Times New Roman" w:hAnsi="Times New Roman" w:cs="Times New Roman"/>
          <w:b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На основании выявленных замечаний Потребителю предписывается: </w:t>
      </w:r>
    </w:p>
    <w:tbl>
      <w:tblPr>
        <w:tblStyle w:val="TableGrid"/>
        <w:tblW w:w="10805" w:type="dxa"/>
        <w:tblInd w:w="0" w:type="dxa"/>
        <w:tblCellMar>
          <w:top w:w="39" w:type="dxa"/>
          <w:left w:w="226" w:type="dxa"/>
          <w:right w:w="95" w:type="dxa"/>
        </w:tblCellMar>
        <w:tblLook w:val="04A0" w:firstRow="1" w:lastRow="0" w:firstColumn="1" w:lastColumn="0" w:noHBand="0" w:noVBand="1"/>
      </w:tblPr>
      <w:tblGrid>
        <w:gridCol w:w="955"/>
        <w:gridCol w:w="7690"/>
        <w:gridCol w:w="2160"/>
      </w:tblGrid>
      <w:tr w:rsidR="00FC27F9" w:rsidRPr="00382FAF">
        <w:trPr>
          <w:trHeight w:val="35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right="119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8"/>
              </w:rPr>
              <w:t xml:space="preserve">№ п/п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581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8"/>
              </w:rPr>
              <w:t xml:space="preserve">Наименование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right="129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8"/>
              </w:rPr>
              <w:t xml:space="preserve">Срок исполнения </w:t>
            </w:r>
          </w:p>
        </w:tc>
      </w:tr>
      <w:tr w:rsidR="00FC27F9" w:rsidRPr="00382FAF">
        <w:trPr>
          <w:trHeight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jc w:val="right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595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595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C27F9" w:rsidRPr="00382FAF">
        <w:trPr>
          <w:trHeight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jc w:val="right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595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595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Заключение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</w:rPr>
        <w:t>_____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0" w:line="240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Потребитель приглашается на рассмотрение и получение решения по настоящему акту по адресу: ______________________ ____________________________________________________________________________________________________________ тел. ____________ не позднее «___» __________ 20___ г. с _____ до ______ час. При себе иметь настоящий акт, акт внеочередной проверки счетчика (если внеочередная проверка проводилась). В случае неявки, рассмотрение акта, принятие решения и расчет объема потребленной электроэнергии по акту будут произведены в отсутствии Потребителя. </w:t>
      </w:r>
    </w:p>
    <w:p w:rsidR="00FC27F9" w:rsidRPr="00382FAF" w:rsidRDefault="00762DE1">
      <w:pPr>
        <w:spacing w:after="159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Объяснения Потребителя и его претензии (замечания) к акту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5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Настоящий акт составлен в трех экземплярах. Один экземпляр вручается Потребителю. Подписывая настоящий акт, Потребитель подтверждает получение экземпляра акта.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43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Подписи </w:t>
      </w:r>
    </w:p>
    <w:p w:rsidR="000F47A6" w:rsidRPr="00382FAF" w:rsidRDefault="000F47A6" w:rsidP="000F47A6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Представителя(ей) филиала ПАО «МРСК 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>Юга»-</w:t>
      </w:r>
      <w:proofErr w:type="gramEnd"/>
      <w:r w:rsidRPr="00382FAF">
        <w:rPr>
          <w:rFonts w:ascii="Times New Roman" w:eastAsia="Times New Roman" w:hAnsi="Times New Roman" w:cs="Times New Roman"/>
          <w:sz w:val="18"/>
        </w:rPr>
        <w:t>«</w:t>
      </w:r>
      <w:r w:rsidRPr="00382FAF">
        <w:rPr>
          <w:rFonts w:ascii="Times New Roman" w:eastAsia="Times New Roman" w:hAnsi="Times New Roman" w:cs="Times New Roman"/>
        </w:rPr>
        <w:t>____________________</w:t>
      </w:r>
      <w:r w:rsidRPr="00382FAF">
        <w:rPr>
          <w:rFonts w:ascii="Times New Roman" w:eastAsia="Times New Roman" w:hAnsi="Times New Roman" w:cs="Times New Roman"/>
          <w:sz w:val="18"/>
        </w:rPr>
        <w:t xml:space="preserve">» </w:t>
      </w:r>
    </w:p>
    <w:p w:rsidR="00FC27F9" w:rsidRPr="00382FAF" w:rsidRDefault="000F47A6">
      <w:pPr>
        <w:spacing w:after="119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  <w:r w:rsidR="00762DE1"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tabs>
          <w:tab w:val="center" w:pos="3154"/>
          <w:tab w:val="center" w:pos="8093"/>
        </w:tabs>
        <w:spacing w:after="95" w:line="248" w:lineRule="auto"/>
        <w:rPr>
          <w:sz w:val="20"/>
        </w:rPr>
      </w:pPr>
      <w:r w:rsidRPr="00382FAF">
        <w:rPr>
          <w:sz w:val="20"/>
        </w:rPr>
        <w:tab/>
      </w:r>
      <w:r w:rsidRPr="00382FAF">
        <w:rPr>
          <w:rFonts w:ascii="Times New Roman" w:eastAsia="Times New Roman" w:hAnsi="Times New Roman" w:cs="Times New Roman"/>
          <w:sz w:val="18"/>
        </w:rPr>
        <w:t xml:space="preserve">____________________/ ______________________ </w:t>
      </w:r>
      <w:r w:rsidRPr="00382FAF">
        <w:rPr>
          <w:rFonts w:ascii="Times New Roman" w:eastAsia="Times New Roman" w:hAnsi="Times New Roman" w:cs="Times New Roman"/>
          <w:sz w:val="18"/>
        </w:rPr>
        <w:tab/>
        <w:t xml:space="preserve">  ____________________/ _____________________ </w:t>
      </w:r>
    </w:p>
    <w:p w:rsidR="00FC27F9" w:rsidRPr="00382FAF" w:rsidRDefault="00762DE1">
      <w:pPr>
        <w:tabs>
          <w:tab w:val="center" w:pos="3029"/>
          <w:tab w:val="center" w:pos="8340"/>
        </w:tabs>
        <w:spacing w:after="4"/>
        <w:rPr>
          <w:sz w:val="20"/>
        </w:rPr>
      </w:pPr>
      <w:r w:rsidRPr="00382FAF">
        <w:rPr>
          <w:sz w:val="20"/>
        </w:rPr>
        <w:tab/>
      </w:r>
      <w:r w:rsidRPr="00382FAF">
        <w:rPr>
          <w:rFonts w:ascii="Times New Roman" w:eastAsia="Times New Roman" w:hAnsi="Times New Roman" w:cs="Times New Roman"/>
          <w:sz w:val="12"/>
        </w:rPr>
        <w:t xml:space="preserve">         </w:t>
      </w:r>
      <w:r w:rsidRPr="00382FAF">
        <w:rPr>
          <w:rFonts w:ascii="Times New Roman" w:eastAsia="Times New Roman" w:hAnsi="Times New Roman" w:cs="Times New Roman"/>
          <w:sz w:val="14"/>
        </w:rPr>
        <w:t>(</w:t>
      </w:r>
      <w:proofErr w:type="gramStart"/>
      <w:r w:rsidRPr="00382FAF">
        <w:rPr>
          <w:rFonts w:ascii="Times New Roman" w:eastAsia="Times New Roman" w:hAnsi="Times New Roman" w:cs="Times New Roman"/>
          <w:sz w:val="14"/>
        </w:rPr>
        <w:t xml:space="preserve">подпись)   </w:t>
      </w:r>
      <w:proofErr w:type="gramEnd"/>
      <w:r w:rsidRPr="00382FAF">
        <w:rPr>
          <w:rFonts w:ascii="Times New Roman" w:eastAsia="Times New Roman" w:hAnsi="Times New Roman" w:cs="Times New Roman"/>
          <w:sz w:val="14"/>
        </w:rPr>
        <w:t xml:space="preserve">                                 (расшифровка подписи)            </w:t>
      </w:r>
      <w:r w:rsidRPr="00382FAF">
        <w:rPr>
          <w:rFonts w:ascii="Times New Roman" w:eastAsia="Times New Roman" w:hAnsi="Times New Roman" w:cs="Times New Roman"/>
          <w:sz w:val="14"/>
        </w:rPr>
        <w:tab/>
      </w:r>
      <w:r w:rsidRPr="00382FAF">
        <w:rPr>
          <w:rFonts w:ascii="Times New Roman" w:eastAsia="Times New Roman" w:hAnsi="Times New Roman" w:cs="Times New Roman"/>
          <w:sz w:val="12"/>
        </w:rPr>
        <w:t xml:space="preserve">               </w:t>
      </w:r>
      <w:r w:rsidRPr="00382FAF">
        <w:rPr>
          <w:rFonts w:ascii="Times New Roman" w:eastAsia="Times New Roman" w:hAnsi="Times New Roman" w:cs="Times New Roman"/>
          <w:sz w:val="14"/>
        </w:rPr>
        <w:t xml:space="preserve">(подпись)                              (расшифровка подписи)         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Потребителя (уполномоченного представителя Потребителя):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spacing w:after="82" w:line="248" w:lineRule="auto"/>
        <w:ind w:left="831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________________________ / ________________________ </w:t>
      </w:r>
    </w:p>
    <w:p w:rsidR="00FC27F9" w:rsidRPr="00382FAF" w:rsidRDefault="00762DE1">
      <w:pPr>
        <w:spacing w:after="34"/>
        <w:ind w:left="831" w:right="529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                      (</w:t>
      </w:r>
      <w:proofErr w:type="gramStart"/>
      <w:r w:rsidRPr="00382FAF">
        <w:rPr>
          <w:rFonts w:ascii="Times New Roman" w:eastAsia="Times New Roman" w:hAnsi="Times New Roman" w:cs="Times New Roman"/>
          <w:sz w:val="14"/>
        </w:rPr>
        <w:t xml:space="preserve">подпись)   </w:t>
      </w:r>
      <w:proofErr w:type="gramEnd"/>
      <w:r w:rsidRPr="00382FAF">
        <w:rPr>
          <w:rFonts w:ascii="Times New Roman" w:eastAsia="Times New Roman" w:hAnsi="Times New Roman" w:cs="Times New Roman"/>
          <w:sz w:val="14"/>
        </w:rPr>
        <w:t xml:space="preserve">                              (расшифровка подписи)</w:t>
      </w:r>
      <w:r w:rsidRPr="00382FAF">
        <w:rPr>
          <w:rFonts w:ascii="Times New Roman" w:eastAsia="Times New Roman" w:hAnsi="Times New Roman" w:cs="Times New Roman"/>
          <w:sz w:val="14"/>
          <w:vertAlign w:val="superscript"/>
        </w:rPr>
        <w:t xml:space="preserve">                       </w:t>
      </w:r>
    </w:p>
    <w:p w:rsidR="00FC27F9" w:rsidRPr="00382FAF" w:rsidRDefault="00762DE1">
      <w:pPr>
        <w:spacing w:after="95"/>
        <w:rPr>
          <w:sz w:val="2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numPr>
          <w:ilvl w:val="0"/>
          <w:numId w:val="1"/>
        </w:numPr>
        <w:spacing w:after="36" w:line="248" w:lineRule="auto"/>
        <w:ind w:hanging="317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Раздел заполняется в соответствии с п.193 «Основных положений функционирования розничных рынков электрической энергии», утверждены Постановлением Правительства РФ от 04 мая 2012 года № 442.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Причина заполнения настоящего </w:t>
      </w:r>
      <w:proofErr w:type="gramStart"/>
      <w:r w:rsidRPr="00382FAF">
        <w:rPr>
          <w:rFonts w:ascii="Times New Roman" w:eastAsia="Times New Roman" w:hAnsi="Times New Roman" w:cs="Times New Roman"/>
        </w:rPr>
        <w:t>раздела  _</w:t>
      </w:r>
      <w:proofErr w:type="gramEnd"/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:rsidR="00FC27F9" w:rsidRPr="00382FAF" w:rsidRDefault="00762DE1">
      <w:pPr>
        <w:spacing w:after="28" w:line="249" w:lineRule="auto"/>
        <w:ind w:left="10" w:right="4" w:hanging="10"/>
        <w:jc w:val="center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>(указываются причины заполнения (например, отказ Потребителя (его представителя) от подписи, отказ от присутствия при составлении акта)</w:t>
      </w:r>
      <w:r w:rsidRPr="00382FAF">
        <w:rPr>
          <w:rFonts w:ascii="Times New Roman" w:eastAsia="Times New Roman" w:hAnsi="Times New Roman" w:cs="Times New Roman"/>
          <w:sz w:val="18"/>
        </w:rPr>
        <w:t xml:space="preserve">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Причины отказа, указанные </w:t>
      </w:r>
      <w:proofErr w:type="gramStart"/>
      <w:r w:rsidRPr="00382FAF">
        <w:rPr>
          <w:rFonts w:ascii="Times New Roman" w:eastAsia="Times New Roman" w:hAnsi="Times New Roman" w:cs="Times New Roman"/>
          <w:sz w:val="18"/>
        </w:rPr>
        <w:t xml:space="preserve">Потребителем,  </w:t>
      </w:r>
      <w:r w:rsidRPr="00382FAF">
        <w:rPr>
          <w:rFonts w:ascii="Times New Roman" w:eastAsia="Times New Roman" w:hAnsi="Times New Roman" w:cs="Times New Roman"/>
        </w:rPr>
        <w:t>_</w:t>
      </w:r>
      <w:proofErr w:type="gramEnd"/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 </w:t>
      </w:r>
    </w:p>
    <w:p w:rsidR="00FC27F9" w:rsidRPr="00382FAF" w:rsidRDefault="00762DE1">
      <w:pPr>
        <w:spacing w:after="5" w:line="250" w:lineRule="auto"/>
        <w:ind w:left="-5" w:right="22" w:hanging="10"/>
        <w:rPr>
          <w:sz w:val="20"/>
        </w:rPr>
      </w:pPr>
      <w:r w:rsidRPr="00382FAF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 </w:t>
      </w:r>
    </w:p>
    <w:p w:rsidR="00FC27F9" w:rsidRPr="00382FAF" w:rsidRDefault="00762DE1">
      <w:pPr>
        <w:spacing w:after="95"/>
        <w:rPr>
          <w:sz w:val="20"/>
        </w:rPr>
      </w:pPr>
      <w:r w:rsidRPr="00382FAF">
        <w:rPr>
          <w:rFonts w:ascii="Times New Roman" w:eastAsia="Times New Roman" w:hAnsi="Times New Roman" w:cs="Times New Roman"/>
          <w:sz w:val="6"/>
        </w:rPr>
        <w:t xml:space="preserve"> </w:t>
      </w:r>
    </w:p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Незаинтересованные лица: </w:t>
      </w:r>
    </w:p>
    <w:tbl>
      <w:tblPr>
        <w:tblStyle w:val="TableGrid"/>
        <w:tblW w:w="10915" w:type="dxa"/>
        <w:tblInd w:w="0" w:type="dxa"/>
        <w:tblCellMar>
          <w:top w:w="42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381"/>
        <w:gridCol w:w="1819"/>
        <w:gridCol w:w="3029"/>
        <w:gridCol w:w="2976"/>
      </w:tblGrid>
      <w:tr w:rsidR="00FC27F9" w:rsidRPr="00382FAF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left="24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№ п/п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right="37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Ф.И.О. (полностью)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right="44"/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Подпись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Адрес (место фактического проживания), контактный телефон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jc w:val="center"/>
              <w:rPr>
                <w:sz w:val="20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Паспортные данные (серия паспорта, когда и кем выдан) </w:t>
            </w:r>
          </w:p>
        </w:tc>
      </w:tr>
      <w:tr w:rsidR="00FC27F9" w:rsidRPr="00382FAF" w:rsidTr="000F47A6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right="26"/>
              <w:jc w:val="center"/>
              <w:rPr>
                <w:sz w:val="16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right="158"/>
              <w:jc w:val="center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710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710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FC27F9" w:rsidRPr="00382FAF" w:rsidTr="000F47A6">
        <w:trPr>
          <w:trHeight w:val="1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7F9" w:rsidRPr="00382FAF" w:rsidRDefault="00762DE1">
            <w:pPr>
              <w:ind w:right="26"/>
              <w:jc w:val="center"/>
              <w:rPr>
                <w:sz w:val="16"/>
              </w:rPr>
            </w:pPr>
            <w:r w:rsidRPr="00382FAF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right="158"/>
              <w:jc w:val="center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710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7F9" w:rsidRPr="00382FAF" w:rsidRDefault="00762DE1">
            <w:pPr>
              <w:ind w:left="710"/>
              <w:rPr>
                <w:sz w:val="14"/>
              </w:rPr>
            </w:pPr>
            <w:r w:rsidRPr="00382FA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FC27F9" w:rsidRPr="00382FAF" w:rsidRDefault="00762DE1">
      <w:pPr>
        <w:spacing w:after="5" w:line="248" w:lineRule="auto"/>
        <w:ind w:left="-5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8"/>
        </w:rPr>
        <w:t xml:space="preserve">Примечание__________________________________________________________________________________________________ </w:t>
      </w:r>
    </w:p>
    <w:p w:rsidR="00FC27F9" w:rsidRPr="00382FAF" w:rsidRDefault="00762DE1">
      <w:pPr>
        <w:spacing w:after="4"/>
        <w:ind w:left="1426" w:right="529" w:hanging="10"/>
        <w:rPr>
          <w:sz w:val="20"/>
        </w:rPr>
      </w:pPr>
      <w:r w:rsidRPr="00382FAF">
        <w:rPr>
          <w:rFonts w:ascii="Times New Roman" w:eastAsia="Times New Roman" w:hAnsi="Times New Roman" w:cs="Times New Roman"/>
          <w:sz w:val="14"/>
        </w:rPr>
        <w:t xml:space="preserve">(отражается факт выполнения </w:t>
      </w:r>
      <w:proofErr w:type="spellStart"/>
      <w:r w:rsidRPr="00382FAF">
        <w:rPr>
          <w:rFonts w:ascii="Times New Roman" w:eastAsia="Times New Roman" w:hAnsi="Times New Roman" w:cs="Times New Roman"/>
          <w:sz w:val="14"/>
        </w:rPr>
        <w:t>фотофиксации</w:t>
      </w:r>
      <w:proofErr w:type="spellEnd"/>
      <w:r w:rsidRPr="00382FAF">
        <w:rPr>
          <w:rFonts w:ascii="Times New Roman" w:eastAsia="Times New Roman" w:hAnsi="Times New Roman" w:cs="Times New Roman"/>
          <w:sz w:val="14"/>
        </w:rPr>
        <w:t xml:space="preserve"> при составлении акта, количество кадров)</w:t>
      </w:r>
      <w:r w:rsidRPr="00382FAF">
        <w:rPr>
          <w:rFonts w:ascii="Times New Roman" w:eastAsia="Times New Roman" w:hAnsi="Times New Roman" w:cs="Times New Roman"/>
        </w:rPr>
        <w:t xml:space="preserve"> </w:t>
      </w:r>
    </w:p>
    <w:p w:rsidR="00FC27F9" w:rsidRPr="00382FAF" w:rsidRDefault="00FC27F9">
      <w:pPr>
        <w:rPr>
          <w:sz w:val="20"/>
        </w:rPr>
        <w:sectPr w:rsidR="00FC27F9" w:rsidRPr="00382FAF" w:rsidSect="00382FAF">
          <w:pgSz w:w="23820" w:h="16840" w:orient="landscape"/>
          <w:pgMar w:top="284" w:right="575" w:bottom="142" w:left="566" w:header="720" w:footer="720" w:gutter="0"/>
          <w:cols w:num="2" w:space="649"/>
        </w:sectPr>
      </w:pPr>
    </w:p>
    <w:p w:rsidR="00FC27F9" w:rsidRPr="00382FAF" w:rsidRDefault="00FC27F9">
      <w:pPr>
        <w:spacing w:after="0" w:line="234" w:lineRule="auto"/>
        <w:rPr>
          <w:sz w:val="20"/>
        </w:rPr>
      </w:pPr>
    </w:p>
    <w:sectPr w:rsidR="00FC27F9" w:rsidRPr="00382FAF">
      <w:type w:val="continuous"/>
      <w:pgSz w:w="23820" w:h="16840" w:orient="landscape"/>
      <w:pgMar w:top="1440" w:right="655" w:bottom="12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72885"/>
    <w:multiLevelType w:val="hybridMultilevel"/>
    <w:tmpl w:val="3B3E15C8"/>
    <w:lvl w:ilvl="0" w:tplc="0DAE2F18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3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A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E5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AE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87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C6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7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05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F9"/>
    <w:rsid w:val="000F47A6"/>
    <w:rsid w:val="00382FAF"/>
    <w:rsid w:val="005E78D8"/>
    <w:rsid w:val="00762DE1"/>
    <w:rsid w:val="00BC2287"/>
    <w:rsid w:val="00E60242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60DA1-6043-403B-A3C0-9EA5713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6931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Мазниченко Виталий Сергеевич</dc:creator>
  <cp:keywords/>
  <cp:lastModifiedBy>Пономаренко Татьяна Александровна</cp:lastModifiedBy>
  <cp:revision>2</cp:revision>
  <cp:lastPrinted>2016-12-19T08:25:00Z</cp:lastPrinted>
  <dcterms:created xsi:type="dcterms:W3CDTF">2017-10-04T10:57:00Z</dcterms:created>
  <dcterms:modified xsi:type="dcterms:W3CDTF">2017-10-04T10:57:00Z</dcterms:modified>
</cp:coreProperties>
</file>